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E5A" w:rsidRPr="007B075B" w:rsidRDefault="00DC3E5A" w:rsidP="00DC3E5A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Приложение №</w:t>
      </w:r>
      <w:r>
        <w:rPr>
          <w:b/>
          <w:sz w:val="24"/>
          <w:szCs w:val="24"/>
        </w:rPr>
        <w:t>7</w:t>
      </w:r>
    </w:p>
    <w:p w:rsidR="00DC3E5A" w:rsidRDefault="00DC3E5A" w:rsidP="00DC3E5A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к Техническим требованиям</w:t>
      </w:r>
    </w:p>
    <w:p w:rsidR="00F97E60" w:rsidRDefault="00F97E60" w:rsidP="00D014E1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</w:p>
    <w:p w:rsidR="00600D98" w:rsidRPr="00C8568A" w:rsidRDefault="00600D98" w:rsidP="00D014E1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</w:rPr>
      </w:pPr>
      <w:r w:rsidRPr="00C8568A">
        <w:rPr>
          <w:rFonts w:eastAsia="Calibri"/>
          <w:b/>
        </w:rPr>
        <w:t>Отборочные критерии</w:t>
      </w:r>
    </w:p>
    <w:p w:rsidR="00D014E1" w:rsidRPr="00D014E1" w:rsidRDefault="00D014E1" w:rsidP="00D014E1">
      <w:pPr>
        <w:widowControl w:val="0"/>
        <w:tabs>
          <w:tab w:val="left" w:pos="426"/>
        </w:tabs>
        <w:spacing w:before="120" w:after="120"/>
        <w:jc w:val="center"/>
        <w:rPr>
          <w:rStyle w:val="a3"/>
          <w:sz w:val="26"/>
          <w:szCs w:val="26"/>
        </w:rPr>
      </w:pPr>
      <w:r w:rsidRPr="00D014E1">
        <w:rPr>
          <w:rFonts w:eastAsia="Calibri"/>
          <w:sz w:val="26"/>
          <w:szCs w:val="26"/>
        </w:rPr>
        <w:t>«</w:t>
      </w:r>
      <w:r w:rsidR="00056F5E" w:rsidRPr="00056F5E">
        <w:rPr>
          <w:b/>
          <w:i/>
          <w:sz w:val="26"/>
          <w:szCs w:val="26"/>
        </w:rPr>
        <w:t xml:space="preserve">Капитальный ремонт ВЛ 0,4-10 </w:t>
      </w:r>
      <w:proofErr w:type="spellStart"/>
      <w:r w:rsidR="00056F5E" w:rsidRPr="00056F5E">
        <w:rPr>
          <w:b/>
          <w:i/>
          <w:sz w:val="26"/>
          <w:szCs w:val="26"/>
        </w:rPr>
        <w:t>кВ</w:t>
      </w:r>
      <w:proofErr w:type="spellEnd"/>
      <w:r w:rsidR="00056F5E" w:rsidRPr="00056F5E">
        <w:rPr>
          <w:b/>
          <w:i/>
          <w:sz w:val="26"/>
          <w:szCs w:val="26"/>
        </w:rPr>
        <w:t xml:space="preserve"> СП СЭС, филиал ХЭС</w:t>
      </w:r>
      <w:r w:rsidRPr="00D014E1">
        <w:rPr>
          <w:rFonts w:eastAsia="Calibri"/>
          <w:b/>
          <w:i/>
          <w:sz w:val="26"/>
          <w:szCs w:val="26"/>
        </w:rPr>
        <w:t>»</w:t>
      </w:r>
    </w:p>
    <w:p w:rsidR="00D014E1" w:rsidRPr="00C8568A" w:rsidRDefault="00056F5E" w:rsidP="00C8568A">
      <w:pPr>
        <w:widowControl w:val="0"/>
        <w:tabs>
          <w:tab w:val="left" w:pos="426"/>
        </w:tabs>
        <w:spacing w:before="120" w:after="120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Лот № 2524</w:t>
      </w:r>
      <w:r w:rsidR="00D014E1" w:rsidRPr="00C8568A">
        <w:rPr>
          <w:rFonts w:eastAsia="Calibri"/>
          <w:b/>
          <w:sz w:val="26"/>
          <w:szCs w:val="26"/>
        </w:rPr>
        <w:t>01-РЕМ ПРОД-2023-ДРСК</w:t>
      </w:r>
    </w:p>
    <w:p w:rsidR="00D014E1" w:rsidRDefault="00D014E1"/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4572"/>
        <w:gridCol w:w="4536"/>
      </w:tblGrid>
      <w:tr w:rsidR="00D014E1" w:rsidRPr="00B9548E" w:rsidTr="00D014E1">
        <w:trPr>
          <w:trHeight w:val="20"/>
        </w:trPr>
        <w:tc>
          <w:tcPr>
            <w:tcW w:w="531" w:type="dxa"/>
            <w:vAlign w:val="center"/>
          </w:tcPr>
          <w:p w:rsidR="00D014E1" w:rsidRPr="00D014E1" w:rsidRDefault="00D014E1" w:rsidP="00D014E1">
            <w:pPr>
              <w:rPr>
                <w:b/>
                <w:sz w:val="22"/>
                <w:szCs w:val="22"/>
              </w:rPr>
            </w:pPr>
            <w:r w:rsidRPr="00D014E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572" w:type="dxa"/>
            <w:vAlign w:val="center"/>
          </w:tcPr>
          <w:p w:rsidR="00D014E1" w:rsidRPr="00E60043" w:rsidRDefault="00D014E1" w:rsidP="005757C2">
            <w:pPr>
              <w:keepNext/>
              <w:spacing w:before="60" w:after="60"/>
              <w:jc w:val="center"/>
              <w:rPr>
                <w:sz w:val="22"/>
                <w:szCs w:val="22"/>
              </w:rPr>
            </w:pPr>
            <w:r w:rsidRPr="00337213"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</w:tc>
        <w:tc>
          <w:tcPr>
            <w:tcW w:w="4536" w:type="dxa"/>
            <w:vAlign w:val="center"/>
          </w:tcPr>
          <w:p w:rsidR="00D014E1" w:rsidRPr="00337213" w:rsidRDefault="00D014E1" w:rsidP="00CF1206">
            <w:pPr>
              <w:keepNext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337213">
              <w:rPr>
                <w:b/>
                <w:bCs/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 w:rsidR="00D014E1" w:rsidRPr="00DC3E5A" w:rsidTr="00095D3F">
        <w:trPr>
          <w:trHeight w:val="20"/>
        </w:trPr>
        <w:tc>
          <w:tcPr>
            <w:tcW w:w="531" w:type="dxa"/>
          </w:tcPr>
          <w:p w:rsidR="00D014E1" w:rsidRPr="00DC3E5A" w:rsidRDefault="00D014E1" w:rsidP="00D014E1">
            <w:pPr>
              <w:pStyle w:val="a4"/>
              <w:numPr>
                <w:ilvl w:val="0"/>
                <w:numId w:val="2"/>
              </w:numPr>
              <w:rPr>
                <w:sz w:val="23"/>
                <w:szCs w:val="23"/>
              </w:rPr>
            </w:pPr>
          </w:p>
        </w:tc>
        <w:tc>
          <w:tcPr>
            <w:tcW w:w="4572" w:type="dxa"/>
          </w:tcPr>
          <w:p w:rsidR="003654F3" w:rsidRPr="00DC3E5A" w:rsidRDefault="00D014E1" w:rsidP="00D014E1">
            <w:pPr>
              <w:rPr>
                <w:i/>
                <w:sz w:val="23"/>
                <w:szCs w:val="23"/>
              </w:rPr>
            </w:pPr>
            <w:r w:rsidRPr="00DC3E5A">
              <w:rPr>
                <w:i/>
                <w:sz w:val="23"/>
                <w:szCs w:val="23"/>
              </w:rPr>
              <w:t xml:space="preserve">В случае, если общая стоимость заявки превышает десять миллионов рублей, </w:t>
            </w:r>
            <w:r w:rsidR="00F97E60" w:rsidRPr="00DC3E5A">
              <w:rPr>
                <w:i/>
                <w:sz w:val="23"/>
                <w:szCs w:val="23"/>
              </w:rPr>
              <w:t>в соответствии со ст. 55.8 Градостроительного кодекса РФ от 29.12.2004 № 190-ФЗ:</w:t>
            </w:r>
          </w:p>
          <w:p w:rsidR="00D014E1" w:rsidRPr="00DC3E5A" w:rsidRDefault="00D014E1" w:rsidP="00D014E1">
            <w:pPr>
              <w:rPr>
                <w:i/>
                <w:sz w:val="23"/>
                <w:szCs w:val="23"/>
              </w:rPr>
            </w:pPr>
            <w:r w:rsidRPr="00DC3E5A">
              <w:rPr>
                <w:i/>
                <w:sz w:val="23"/>
                <w:szCs w:val="23"/>
              </w:rPr>
              <w:t>Участник закупки должен являться членом саморегулируемой организации, основанной на членстве лиц</w:t>
            </w:r>
            <w:r w:rsidR="003654F3" w:rsidRPr="00DC3E5A">
              <w:rPr>
                <w:i/>
                <w:sz w:val="23"/>
                <w:szCs w:val="23"/>
              </w:rPr>
              <w:t>,</w:t>
            </w:r>
            <w:r w:rsidRPr="00DC3E5A">
              <w:rPr>
                <w:i/>
                <w:sz w:val="23"/>
                <w:szCs w:val="23"/>
              </w:rPr>
              <w:t xml:space="preserve"> 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предусмотренных законодательством</w:t>
            </w:r>
            <w:r w:rsidR="003654F3" w:rsidRPr="00DC3E5A">
              <w:rPr>
                <w:i/>
                <w:sz w:val="23"/>
                <w:szCs w:val="23"/>
              </w:rPr>
              <w:t>)</w:t>
            </w:r>
            <w:r w:rsidRPr="00DC3E5A">
              <w:rPr>
                <w:i/>
                <w:sz w:val="23"/>
                <w:szCs w:val="23"/>
              </w:rPr>
              <w:t xml:space="preserve"> и иметь право выполнять работы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      </w:r>
          </w:p>
          <w:p w:rsidR="00D2464C" w:rsidRPr="00DC3E5A" w:rsidRDefault="00D014E1" w:rsidP="008A5945">
            <w:pPr>
              <w:rPr>
                <w:i/>
                <w:sz w:val="23"/>
                <w:szCs w:val="23"/>
              </w:rPr>
            </w:pPr>
            <w:r w:rsidRPr="00DC3E5A">
              <w:rPr>
                <w:i/>
                <w:sz w:val="23"/>
                <w:szCs w:val="23"/>
              </w:rPr>
              <w:t xml:space="preserve"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</w:t>
            </w:r>
            <w:r w:rsidR="00D2464C" w:rsidRPr="00DC3E5A">
              <w:rPr>
                <w:i/>
                <w:sz w:val="23"/>
                <w:szCs w:val="23"/>
              </w:rPr>
              <w:t xml:space="preserve">проверка наличия сведений об участнике закупки, а также </w:t>
            </w:r>
            <w:r w:rsidRPr="00DC3E5A">
              <w:rPr>
                <w:i/>
                <w:sz w:val="23"/>
                <w:szCs w:val="23"/>
              </w:rPr>
              <w:t>оценка соответствия уровня ответственности участника осуществляется по общедоступному ресурсу</w:t>
            </w:r>
            <w:r w:rsidR="00D2464C" w:rsidRPr="00DC3E5A">
              <w:rPr>
                <w:i/>
                <w:sz w:val="23"/>
                <w:szCs w:val="23"/>
              </w:rPr>
              <w:t>:</w:t>
            </w:r>
          </w:p>
          <w:p w:rsidR="00D014E1" w:rsidRPr="00DC3E5A" w:rsidRDefault="00D2464C" w:rsidP="00D2464C">
            <w:pPr>
              <w:rPr>
                <w:i/>
                <w:sz w:val="23"/>
                <w:szCs w:val="23"/>
              </w:rPr>
            </w:pPr>
            <w:r w:rsidRPr="00DC3E5A">
              <w:rPr>
                <w:i/>
                <w:sz w:val="23"/>
                <w:szCs w:val="23"/>
              </w:rPr>
              <w:t>-</w:t>
            </w:r>
            <w:r w:rsidR="00D014E1" w:rsidRPr="00DC3E5A">
              <w:rPr>
                <w:i/>
                <w:sz w:val="23"/>
                <w:szCs w:val="23"/>
              </w:rPr>
              <w:t xml:space="preserve"> </w:t>
            </w:r>
            <w:r w:rsidRPr="00DC3E5A">
              <w:rPr>
                <w:i/>
                <w:sz w:val="23"/>
                <w:szCs w:val="23"/>
              </w:rPr>
              <w:t>Н</w:t>
            </w:r>
            <w:r w:rsidR="00D014E1" w:rsidRPr="00DC3E5A">
              <w:rPr>
                <w:i/>
                <w:sz w:val="23"/>
                <w:szCs w:val="23"/>
              </w:rPr>
              <w:t>ациональное объединение строителей НОСТРОЙ - сервис «Единый реестр членов С</w:t>
            </w:r>
            <w:r w:rsidR="008A5945" w:rsidRPr="00DC3E5A">
              <w:rPr>
                <w:i/>
                <w:sz w:val="23"/>
                <w:szCs w:val="23"/>
              </w:rPr>
              <w:t>РО» (</w:t>
            </w:r>
            <w:hyperlink r:id="rId5" w:history="1">
              <w:r w:rsidR="005757C2" w:rsidRPr="00DC3E5A">
                <w:rPr>
                  <w:rStyle w:val="a8"/>
                  <w:i/>
                  <w:sz w:val="23"/>
                  <w:szCs w:val="23"/>
                </w:rPr>
                <w:t>http://reestr.nostroy.ru/</w:t>
              </w:r>
            </w:hyperlink>
            <w:r w:rsidR="008A5945" w:rsidRPr="00DC3E5A">
              <w:rPr>
                <w:i/>
                <w:sz w:val="23"/>
                <w:szCs w:val="23"/>
              </w:rPr>
              <w:t>)</w:t>
            </w:r>
            <w:r w:rsidR="005757C2" w:rsidRPr="00DC3E5A">
              <w:rPr>
                <w:i/>
                <w:sz w:val="23"/>
                <w:szCs w:val="23"/>
              </w:rPr>
              <w:t>.</w:t>
            </w:r>
          </w:p>
          <w:p w:rsidR="005757C2" w:rsidRPr="00DC3E5A" w:rsidRDefault="005757C2" w:rsidP="00D2464C">
            <w:pPr>
              <w:rPr>
                <w:i/>
                <w:sz w:val="23"/>
                <w:szCs w:val="23"/>
              </w:rPr>
            </w:pPr>
            <w:r w:rsidRPr="00DC3E5A">
              <w:rPr>
                <w:i/>
                <w:sz w:val="23"/>
                <w:szCs w:val="23"/>
              </w:rPr>
              <w:t>Требование является обязательным, неисполнение которого повлечет отклонение заявки.</w:t>
            </w:r>
          </w:p>
        </w:tc>
        <w:tc>
          <w:tcPr>
            <w:tcW w:w="4536" w:type="dxa"/>
          </w:tcPr>
          <w:p w:rsidR="008A5945" w:rsidRPr="00DC3E5A" w:rsidRDefault="008A5945" w:rsidP="00095D3F">
            <w:pPr>
              <w:rPr>
                <w:i/>
                <w:sz w:val="23"/>
                <w:szCs w:val="23"/>
              </w:rPr>
            </w:pPr>
            <w:r w:rsidRPr="00DC3E5A">
              <w:rPr>
                <w:i/>
                <w:sz w:val="23"/>
                <w:szCs w:val="23"/>
              </w:rPr>
              <w:t>Данные из реестра членов СРО, формируемые на вышеуказанных ресурсах на дату окончания срока подачи заявок, установленную в Документации о закупке, должны включать в себя сведения об уровне ответственности участника:</w:t>
            </w:r>
          </w:p>
          <w:p w:rsidR="008A5945" w:rsidRPr="00DC3E5A" w:rsidRDefault="008A5945" w:rsidP="00095D3F">
            <w:pPr>
              <w:rPr>
                <w:i/>
                <w:sz w:val="23"/>
                <w:szCs w:val="23"/>
              </w:rPr>
            </w:pPr>
            <w:r w:rsidRPr="00DC3E5A">
              <w:rPr>
                <w:i/>
                <w:sz w:val="23"/>
                <w:szCs w:val="23"/>
              </w:rPr>
              <w:t>- по компенсационному фонду возмещения вреда;</w:t>
            </w:r>
          </w:p>
          <w:p w:rsidR="00D014E1" w:rsidRPr="00DC3E5A" w:rsidRDefault="008A5945" w:rsidP="00095D3F">
            <w:pPr>
              <w:keepNext/>
              <w:spacing w:before="60" w:after="60"/>
              <w:rPr>
                <w:i/>
                <w:sz w:val="23"/>
                <w:szCs w:val="23"/>
              </w:rPr>
            </w:pPr>
            <w:r w:rsidRPr="00DC3E5A">
              <w:rPr>
                <w:i/>
                <w:sz w:val="23"/>
                <w:szCs w:val="23"/>
              </w:rPr>
              <w:t>- по компенсационному фонду обеспечения договорных обязательств</w:t>
            </w:r>
          </w:p>
          <w:p w:rsidR="00D2464C" w:rsidRPr="00DC3E5A" w:rsidRDefault="00D2464C" w:rsidP="00D2464C">
            <w:pPr>
              <w:keepNext/>
              <w:spacing w:before="60" w:after="60"/>
              <w:rPr>
                <w:i/>
                <w:sz w:val="23"/>
                <w:szCs w:val="23"/>
              </w:rPr>
            </w:pPr>
            <w:r w:rsidRPr="00DC3E5A">
              <w:rPr>
                <w:i/>
                <w:sz w:val="23"/>
                <w:szCs w:val="23"/>
              </w:rPr>
              <w:t>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 капитального ремонта объектов капитального строительства, каждого из указанных видов работ в отдельности.</w:t>
            </w:r>
          </w:p>
          <w:p w:rsidR="00D2464C" w:rsidRPr="00DC3E5A" w:rsidRDefault="00D2464C" w:rsidP="005757C2">
            <w:pPr>
              <w:keepNext/>
              <w:spacing w:before="60" w:after="60"/>
              <w:rPr>
                <w:b/>
                <w:bCs/>
                <w:sz w:val="23"/>
                <w:szCs w:val="23"/>
              </w:rPr>
            </w:pPr>
            <w:r w:rsidRPr="00DC3E5A">
              <w:rPr>
                <w:i/>
                <w:sz w:val="23"/>
                <w:szCs w:val="23"/>
              </w:rPr>
              <w:t>По компенсационному фонду обеспечения договорных обязательств – исходя из предложенной участником цены заявки/оферты (включая налоги и сборы (с учетом НДС)) (по каждому из компенсационных фондов обеспечения договорных обязательств).</w:t>
            </w:r>
          </w:p>
        </w:tc>
      </w:tr>
    </w:tbl>
    <w:p w:rsidR="00C8568A" w:rsidRDefault="00C8568A">
      <w:bookmarkStart w:id="0" w:name="_GoBack"/>
      <w:bookmarkEnd w:id="0"/>
    </w:p>
    <w:sectPr w:rsidR="00C85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C7"/>
    <w:rsid w:val="00043831"/>
    <w:rsid w:val="00056F5E"/>
    <w:rsid w:val="00095D3F"/>
    <w:rsid w:val="00200307"/>
    <w:rsid w:val="002500C2"/>
    <w:rsid w:val="00274B38"/>
    <w:rsid w:val="003654F3"/>
    <w:rsid w:val="005757C2"/>
    <w:rsid w:val="00600D98"/>
    <w:rsid w:val="0071105B"/>
    <w:rsid w:val="00721F23"/>
    <w:rsid w:val="008A5945"/>
    <w:rsid w:val="00916810"/>
    <w:rsid w:val="00A152CF"/>
    <w:rsid w:val="00BE40C7"/>
    <w:rsid w:val="00C8568A"/>
    <w:rsid w:val="00D014E1"/>
    <w:rsid w:val="00D2464C"/>
    <w:rsid w:val="00D736FE"/>
    <w:rsid w:val="00DC3E5A"/>
    <w:rsid w:val="00E43C96"/>
    <w:rsid w:val="00F9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FD7BF"/>
  <w15:chartTrackingRefBased/>
  <w15:docId w15:val="{7EFB9833-5CA8-4984-8A81-1A2C8A29E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0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D014E1"/>
    <w:rPr>
      <w:b/>
      <w:i/>
      <w:shd w:val="clear" w:color="auto" w:fill="FFFF99"/>
    </w:rPr>
  </w:style>
  <w:style w:type="paragraph" w:styleId="a4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"/>
    <w:link w:val="a5"/>
    <w:uiPriority w:val="34"/>
    <w:qFormat/>
    <w:rsid w:val="00D014E1"/>
    <w:pPr>
      <w:ind w:left="720"/>
      <w:contextualSpacing/>
    </w:pPr>
    <w:rPr>
      <w:rFonts w:eastAsia="Calibri"/>
      <w:sz w:val="24"/>
      <w:szCs w:val="24"/>
    </w:rPr>
  </w:style>
  <w:style w:type="character" w:customStyle="1" w:styleId="a5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4"/>
    <w:uiPriority w:val="34"/>
    <w:qFormat/>
    <w:locked/>
    <w:rsid w:val="00D014E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= Заголовок 2 ="/>
    <w:basedOn w:val="a"/>
    <w:link w:val="20"/>
    <w:autoRedefine/>
    <w:rsid w:val="00F97E60"/>
    <w:pPr>
      <w:keepNext/>
      <w:widowControl w:val="0"/>
      <w:suppressAutoHyphens/>
      <w:ind w:left="2127"/>
      <w:jc w:val="right"/>
      <w:outlineLvl w:val="1"/>
    </w:pPr>
    <w:rPr>
      <w:i/>
      <w:color w:val="000000"/>
      <w:sz w:val="22"/>
      <w:szCs w:val="22"/>
    </w:rPr>
  </w:style>
  <w:style w:type="character" w:customStyle="1" w:styleId="20">
    <w:name w:val="= Заголовок 2 = Знак Знак"/>
    <w:link w:val="2"/>
    <w:rsid w:val="00F97E60"/>
    <w:rPr>
      <w:rFonts w:ascii="Times New Roman" w:eastAsia="Times New Roman" w:hAnsi="Times New Roman" w:cs="Times New Roman"/>
      <w:i/>
      <w:color w:val="000000"/>
      <w:lang w:eastAsia="ru-RU"/>
    </w:rPr>
  </w:style>
  <w:style w:type="paragraph" w:customStyle="1" w:styleId="a6">
    <w:name w:val="Прилож"/>
    <w:basedOn w:val="a"/>
    <w:link w:val="a7"/>
    <w:qFormat/>
    <w:rsid w:val="00F97E60"/>
    <w:pPr>
      <w:widowControl w:val="0"/>
      <w:ind w:firstLine="709"/>
      <w:contextualSpacing/>
      <w:jc w:val="right"/>
    </w:pPr>
    <w:rPr>
      <w:b/>
      <w:sz w:val="26"/>
      <w:szCs w:val="26"/>
    </w:rPr>
  </w:style>
  <w:style w:type="character" w:customStyle="1" w:styleId="a7">
    <w:name w:val="Прилож Знак"/>
    <w:link w:val="a6"/>
    <w:rsid w:val="00F97E60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styleId="a8">
    <w:name w:val="Hyperlink"/>
    <w:basedOn w:val="a0"/>
    <w:uiPriority w:val="99"/>
    <w:unhideWhenUsed/>
    <w:rsid w:val="005757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eestr.nostro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Пятакова Елена Леонидовна</cp:lastModifiedBy>
  <cp:revision>4</cp:revision>
  <cp:lastPrinted>2023-02-10T01:10:00Z</cp:lastPrinted>
  <dcterms:created xsi:type="dcterms:W3CDTF">2023-02-10T05:47:00Z</dcterms:created>
  <dcterms:modified xsi:type="dcterms:W3CDTF">2023-02-13T00:06:00Z</dcterms:modified>
</cp:coreProperties>
</file>